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86" w:rsidRPr="00267DB9" w:rsidRDefault="00B665DA" w:rsidP="00B6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ЛИТЕРАТУРА </w:t>
      </w:r>
    </w:p>
    <w:p w:rsidR="00B665DA" w:rsidRPr="008F4550" w:rsidRDefault="00B665DA" w:rsidP="00B6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>ЗА ПРИПРЕМУ ПОЛАГАЊА ТЕОРИЈСКОГ ДЕЛА СТРУЧНОГ ИСПИТА ЗА ТУРИСТИЧКОГ ВОДИЧА И ТУРИСТИЧКОГ ПРАТИОЦА</w:t>
      </w:r>
      <w:r w:rsidR="008F455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2023</w:t>
      </w:r>
    </w:p>
    <w:p w:rsidR="00B665DA" w:rsidRPr="00267DB9" w:rsidRDefault="00B665DA" w:rsidP="00B6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572" w:rsidRPr="00267DB9" w:rsidRDefault="00A96572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086" w:rsidRPr="00267DB9" w:rsidRDefault="003C6086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5DA" w:rsidRPr="00267DB9" w:rsidRDefault="00A96572" w:rsidP="00B66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Предмет:</w:t>
      </w:r>
      <w:r w:rsid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ЕКОНОМИКА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ТУРИЗМА</w:t>
      </w:r>
    </w:p>
    <w:p w:rsidR="00A96572" w:rsidRPr="00267DB9" w:rsidRDefault="00A96572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5DA" w:rsidRPr="00267DB9" w:rsidRDefault="00A96572" w:rsidP="008C09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b/>
          <w:color w:val="000000"/>
          <w:sz w:val="24"/>
          <w:szCs w:val="24"/>
        </w:rPr>
        <w:t>Унковић С. и Зечевић Б.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</w:t>
      </w:r>
      <w:r w:rsidR="002C7AC3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3B212B" w:rsidRPr="003B212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2022 </w:t>
      </w:r>
      <w:r w:rsidR="003B212B" w:rsidRPr="003B21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3B21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</w:t>
      </w:r>
      <w:r w:rsidR="003B212B" w:rsidRPr="003B21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C7AC3" w:rsidRPr="003B21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2019</w:t>
      </w:r>
      <w:r w:rsidR="002C7AC3" w:rsidRPr="002C7A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267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A10" w:rsidRPr="00267DB9">
        <w:rPr>
          <w:rFonts w:ascii="Times New Roman" w:hAnsi="Times New Roman" w:cs="Times New Roman"/>
          <w:b/>
          <w:color w:val="000000"/>
          <w:sz w:val="24"/>
          <w:szCs w:val="24"/>
        </w:rPr>
        <w:t>Економика туризма</w:t>
      </w:r>
      <w:r w:rsidRPr="00267DB9">
        <w:rPr>
          <w:rFonts w:ascii="Times New Roman" w:hAnsi="Times New Roman" w:cs="Times New Roman"/>
          <w:color w:val="000000"/>
          <w:sz w:val="24"/>
          <w:szCs w:val="24"/>
        </w:rPr>
        <w:t>, ЦИД Економски факултет</w:t>
      </w:r>
      <w:r w:rsidRPr="00267DB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267DB9">
        <w:rPr>
          <w:rFonts w:ascii="Times New Roman" w:hAnsi="Times New Roman" w:cs="Times New Roman"/>
          <w:color w:val="000000"/>
          <w:sz w:val="24"/>
          <w:szCs w:val="24"/>
        </w:rPr>
        <w:t>Београд.</w:t>
      </w:r>
    </w:p>
    <w:p w:rsidR="004C4A10" w:rsidRPr="00267DB9" w:rsidRDefault="004C4A10" w:rsidP="004C4A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C74" w:rsidRPr="00267DB9" w:rsidRDefault="00715C74" w:rsidP="004C4A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4C4A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Предмет: 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ТУРИСТИЧКИ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РЕСУРСИ</w:t>
      </w: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>Област: Природни ресурси</w:t>
      </w: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8C09AD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 xml:space="preserve">      1. </w:t>
      </w: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Максин, М., 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>2012,</w:t>
      </w: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Туризам и простор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>, Универзитет Сингидунум, Београд, http://www.singipedia.singidunum.ac.rs/content/3062-Turizam-i-prostor</w:t>
      </w:r>
    </w:p>
    <w:p w:rsidR="004C4A10" w:rsidRPr="00267DB9" w:rsidRDefault="004C4A10" w:rsidP="008C09A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>Поглавље III, стр. 89-155.; Поглавље IV, стр. 169-178.</w:t>
      </w:r>
    </w:p>
    <w:p w:rsidR="004C4A10" w:rsidRPr="00267DB9" w:rsidRDefault="004C4A10" w:rsidP="008C09A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8C09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>Јовановић, В.,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 xml:space="preserve"> 2015, </w:t>
      </w: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>Тематски туризам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>, Универзитет Сингидунум, Београд, http://www.singipedia.singidunum.ac.rs/content/4030-Tematski-turizam</w:t>
      </w:r>
    </w:p>
    <w:p w:rsidR="004C4A10" w:rsidRPr="00267DB9" w:rsidRDefault="004C4A10" w:rsidP="008C09A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>стр. 63-132, 183-212.</w:t>
      </w:r>
    </w:p>
    <w:p w:rsidR="004C4A10" w:rsidRPr="00267DB9" w:rsidRDefault="004C4A10" w:rsidP="004C4A1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>Област: Културни ресурси</w:t>
      </w: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6572" w:rsidRPr="00267DB9" w:rsidRDefault="004C4A10" w:rsidP="008C09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>Радмила Новаковић-Костић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 xml:space="preserve"> (2010), </w:t>
      </w: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>Туризам и култура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>. Издавач аутор.</w:t>
      </w:r>
    </w:p>
    <w:p w:rsidR="00715C74" w:rsidRPr="003B212B" w:rsidRDefault="00715C74" w:rsidP="003B21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C74" w:rsidRPr="00267DB9" w:rsidRDefault="00715C74" w:rsidP="004C4A1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C74" w:rsidRPr="00267DB9" w:rsidRDefault="00715C74" w:rsidP="00715C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Предмет: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ДРУШТВЕНО УРЕЂЕЊЕ,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ТУРИСТИЧКА ПОЛИТИКА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И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ПРОПИСИ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ТУРИЗМУ</w:t>
      </w:r>
    </w:p>
    <w:p w:rsidR="00525F99" w:rsidRDefault="00525F99" w:rsidP="00525F99">
      <w:pPr>
        <w:spacing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3B212B" w:rsidRDefault="003B212B" w:rsidP="003B212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Устав Републике Србије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,,</w:t>
      </w:r>
      <w:r>
        <w:rPr>
          <w:rFonts w:ascii="Times New Roman" w:hAnsi="Times New Roman" w:cs="Times New Roman"/>
          <w:sz w:val="24"/>
          <w:szCs w:val="24"/>
        </w:rPr>
        <w:t xml:space="preserve">Службени гласник РСˮ, број 98/06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115/21)</w:t>
      </w:r>
    </w:p>
    <w:p w:rsidR="003B212B" w:rsidRDefault="003B212B" w:rsidP="003B212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Закон о туризму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,,</w:t>
      </w:r>
      <w:r>
        <w:rPr>
          <w:rFonts w:ascii="Times New Roman" w:hAnsi="Times New Roman" w:cs="Times New Roman"/>
          <w:sz w:val="24"/>
          <w:szCs w:val="24"/>
        </w:rPr>
        <w:t>Службени гласник РСˮ, бр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17/2019) - 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главе 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 закључно са главом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B212B" w:rsidRDefault="003B212B" w:rsidP="003B212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Закон о угоститељству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,,</w:t>
      </w:r>
      <w:r>
        <w:rPr>
          <w:rFonts w:ascii="Times New Roman" w:hAnsi="Times New Roman" w:cs="Times New Roman"/>
          <w:sz w:val="24"/>
          <w:szCs w:val="24"/>
        </w:rPr>
        <w:t>Службени гласник РСˮ, бр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17/2019) - 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главе </w:t>
      </w:r>
      <w:r>
        <w:rPr>
          <w:rFonts w:ascii="Times New Roman" w:hAnsi="Times New Roman" w:cs="Times New Roman"/>
          <w:sz w:val="24"/>
          <w:szCs w:val="24"/>
        </w:rPr>
        <w:t>I  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 закључно са главом </w:t>
      </w:r>
      <w:r>
        <w:rPr>
          <w:rFonts w:ascii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и боравишна такса из главе </w:t>
      </w:r>
      <w:r>
        <w:rPr>
          <w:rFonts w:ascii="Times New Roman" w:hAnsi="Times New Roman" w:cs="Times New Roman"/>
          <w:sz w:val="24"/>
          <w:szCs w:val="24"/>
        </w:rPr>
        <w:t>VI</w:t>
      </w:r>
    </w:p>
    <w:p w:rsidR="003B212B" w:rsidRDefault="003B212B" w:rsidP="003B212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Закон о бањама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,,</w:t>
      </w:r>
      <w:r>
        <w:rPr>
          <w:rFonts w:ascii="Times New Roman" w:hAnsi="Times New Roman" w:cs="Times New Roman"/>
          <w:sz w:val="24"/>
          <w:szCs w:val="24"/>
        </w:rPr>
        <w:t>Службени гласник РСˮ, бр. 80/92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67/93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др. закон и 95/2018 - др. закон) </w:t>
      </w:r>
    </w:p>
    <w:p w:rsidR="003B212B" w:rsidRDefault="003B212B" w:rsidP="003B212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Закон о заштити животне средине</w:t>
      </w:r>
      <w:r>
        <w:rPr>
          <w:rFonts w:ascii="Times New Roman" w:hAnsi="Times New Roman" w:cs="Times New Roman"/>
          <w:sz w:val="24"/>
          <w:szCs w:val="24"/>
        </w:rPr>
        <w:t xml:space="preserve"> (,,Службени гласник РСˮ, бр. 135/04, 36/09, 36/09 - др. закон, 72/09 - др. закон и 43/11 – УС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14/16, 76/18, 95/18 – др. закон и 95/18 – др. закон) </w:t>
      </w:r>
      <w:r>
        <w:rPr>
          <w:rFonts w:ascii="Times New Roman" w:hAnsi="Times New Roman" w:cs="Times New Roman"/>
          <w:sz w:val="24"/>
          <w:szCs w:val="24"/>
        </w:rPr>
        <w:t xml:space="preserve">- 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 тачка 2. (Заштита природних вредности).</w:t>
      </w:r>
    </w:p>
    <w:p w:rsidR="003B212B" w:rsidRDefault="003B212B" w:rsidP="003B212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Закон о националним парковима</w:t>
      </w:r>
      <w:r>
        <w:rPr>
          <w:rFonts w:ascii="Times New Roman" w:hAnsi="Times New Roman" w:cs="Times New Roman"/>
          <w:sz w:val="24"/>
          <w:szCs w:val="24"/>
        </w:rPr>
        <w:t xml:space="preserve"> (,,Службени гласник РСˮ, брoj 84/15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 95/18 - др. закон)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212B" w:rsidRPr="003B212B" w:rsidRDefault="003B212B" w:rsidP="00525F9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Закон о културним добрима</w:t>
      </w:r>
      <w:r>
        <w:rPr>
          <w:rFonts w:ascii="Times New Roman" w:hAnsi="Times New Roman" w:cs="Times New Roman"/>
          <w:sz w:val="24"/>
          <w:szCs w:val="24"/>
        </w:rPr>
        <w:t xml:space="preserve"> (,,Службени гласник РСˮ, бр. 71/94, 52/11 - др. 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99/11 - др.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, 6/20 - др. закон и 35/21 - др. закон</w:t>
      </w:r>
      <w:r>
        <w:rPr>
          <w:rFonts w:ascii="Times New Roman" w:hAnsi="Times New Roman" w:cs="Times New Roman"/>
          <w:sz w:val="24"/>
          <w:szCs w:val="24"/>
        </w:rPr>
        <w:t xml:space="preserve">) - 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5F99" w:rsidRPr="004A6529" w:rsidRDefault="00715C74" w:rsidP="00715C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52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Предмет: </w:t>
      </w:r>
      <w:r w:rsidR="00267DB9" w:rsidRPr="004A652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4A6529">
        <w:rPr>
          <w:rFonts w:ascii="Times New Roman" w:hAnsi="Times New Roman" w:cs="Times New Roman"/>
          <w:b/>
          <w:sz w:val="24"/>
          <w:szCs w:val="24"/>
          <w:u w:val="single"/>
        </w:rPr>
        <w:t>АГЕНЦИЈСКО</w:t>
      </w:r>
      <w:r w:rsidR="00267DB9" w:rsidRPr="004A652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4A65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="00267DB9" w:rsidRPr="004A652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4A6529">
        <w:rPr>
          <w:rFonts w:ascii="Times New Roman" w:hAnsi="Times New Roman" w:cs="Times New Roman"/>
          <w:b/>
          <w:sz w:val="24"/>
          <w:szCs w:val="24"/>
          <w:u w:val="single"/>
        </w:rPr>
        <w:t>ХОТЕЛИЈЕРСКО</w:t>
      </w:r>
      <w:r w:rsidR="00267DB9" w:rsidRPr="004A652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4A65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ПОСЛОВАЊЕ</w:t>
      </w:r>
    </w:p>
    <w:p w:rsidR="00063D43" w:rsidRPr="002D6CF8" w:rsidRDefault="00063D43" w:rsidP="002D6CF8">
      <w:pPr>
        <w:pStyle w:val="ListParagraph"/>
        <w:numPr>
          <w:ilvl w:val="0"/>
          <w:numId w:val="13"/>
        </w:numPr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</w:pPr>
      <w:r w:rsidRPr="002D6CF8"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  <w:t>Део:</w:t>
      </w:r>
      <w:r w:rsidR="002D6CF8">
        <w:rPr>
          <w:rFonts w:ascii="Times New Roman" w:eastAsia="MS Mincho" w:hAnsi="Times New Roman" w:cs="Times New Roman"/>
          <w:b/>
          <w:sz w:val="24"/>
          <w:szCs w:val="24"/>
          <w:lang w:val="sr-Latn-CS" w:eastAsia="ja-JP"/>
        </w:rPr>
        <w:t xml:space="preserve">   </w:t>
      </w:r>
      <w:r w:rsidRPr="002D6CF8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>Агенцијско пословање</w:t>
      </w:r>
    </w:p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  <w:r w:rsidRPr="00063D43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 xml:space="preserve">Весна Спасић, Данијел Павловић – Пословање туристичких агенција и организатора путовања, Универзитет Сингидунум, Београд, 2018. </w:t>
      </w:r>
    </w:p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</w:pPr>
    </w:p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</w:p>
    <w:tbl>
      <w:tblPr>
        <w:tblW w:w="6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2954"/>
        <w:gridCol w:w="1069"/>
        <w:gridCol w:w="1938"/>
      </w:tblGrid>
      <w:tr w:rsidR="00063D43" w:rsidRPr="00063D43" w:rsidTr="00CA4CDE">
        <w:trPr>
          <w:trHeight w:val="645"/>
        </w:trPr>
        <w:tc>
          <w:tcPr>
            <w:tcW w:w="61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Latn-CS" w:eastAsia="ja-JP"/>
              </w:rPr>
              <w:t>Испитно градиво из наведеног уџбеника</w:t>
            </w:r>
          </w:p>
        </w:tc>
      </w:tr>
      <w:tr w:rsidR="00063D43" w:rsidRPr="00063D43" w:rsidTr="00CA4CDE">
        <w:trPr>
          <w:trHeight w:val="46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Поглавље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Тачка у поглављу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1.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Настанак туристичких агенција, место и улога на тржишту и испуњеност услова за рад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 и II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1.1.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1.6.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  1.7.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  2.2.</w:t>
            </w: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2.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Појам и врсте туристичких аранжмана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4.1.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4.2  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(само подтачке 4.2.1. 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4.2.2. 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4.2.5. 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4.2.7.)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3. 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Пословне операције у процесу стварања и формирања цена туристичких аранжмана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5.2.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5.3.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  5.4. (само подтачка 5.4.1)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  5.5.</w:t>
            </w: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945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4.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Пословне операције у продаји туристичких аранжмана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6.4.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6.5.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6.6.</w:t>
            </w: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439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5.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Извођење туристичког аранжмана и одговорност организатора путовања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VII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7.5.</w:t>
            </w: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300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6.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Основне карактеристике развоја туроператора и туристичких агенција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VIII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8.1.   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(само подтачка 8.1.3.) 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8.3. </w:t>
            </w:r>
          </w:p>
        </w:tc>
      </w:tr>
    </w:tbl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</w:pPr>
    </w:p>
    <w:p w:rsidR="00063D43" w:rsidRPr="002D6CF8" w:rsidRDefault="002D6CF8" w:rsidP="002D6CF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  <w:r>
        <w:rPr>
          <w:rFonts w:ascii="Times New Roman" w:eastAsia="MS Mincho" w:hAnsi="Times New Roman" w:cs="Times New Roman"/>
          <w:sz w:val="24"/>
          <w:szCs w:val="24"/>
          <w:u w:val="single"/>
          <w:lang w:val="sr-Cyrl-RS" w:eastAsia="ja-JP"/>
        </w:rPr>
        <w:lastRenderedPageBreak/>
        <w:t>Д</w:t>
      </w:r>
      <w:r w:rsidR="00063D43" w:rsidRPr="002D6CF8"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  <w:t>ео:</w:t>
      </w:r>
      <w:r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 xml:space="preserve">  </w:t>
      </w:r>
      <w:r>
        <w:rPr>
          <w:rFonts w:ascii="Times New Roman" w:eastAsia="MS Mincho" w:hAnsi="Times New Roman" w:cs="Times New Roman"/>
          <w:sz w:val="24"/>
          <w:szCs w:val="24"/>
          <w:lang w:val="sr-Cyrl-RS" w:eastAsia="ja-JP"/>
        </w:rPr>
        <w:t xml:space="preserve"> </w:t>
      </w:r>
      <w:bookmarkStart w:id="0" w:name="_GoBack"/>
      <w:bookmarkEnd w:id="0"/>
      <w:r w:rsidR="00063D43" w:rsidRPr="002D6CF8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>Хотелијерско пословање</w:t>
      </w:r>
    </w:p>
    <w:p w:rsidR="00063D43" w:rsidRPr="00063D43" w:rsidRDefault="00063D43" w:rsidP="00063D43">
      <w:pPr>
        <w:spacing w:before="120" w:after="0" w:line="360" w:lineRule="atLeast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  <w:r w:rsidRPr="00063D43">
        <w:rPr>
          <w:rFonts w:ascii="Times New Roman" w:eastAsia="MS Mincho" w:hAnsi="Times New Roman" w:cs="Times New Roman"/>
          <w:b/>
          <w:sz w:val="24"/>
          <w:szCs w:val="24"/>
          <w:u w:val="single"/>
          <w:lang w:val="sr-Latn-CS" w:eastAsia="ja-JP"/>
        </w:rPr>
        <w:t>Литература:</w:t>
      </w:r>
      <w:r w:rsidRPr="00063D43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ab/>
        <w:t>Слободан Черовић, Мирослав Кнежевић – Менаџмент у хотелијерству, Универзитет Сингидунум, Београд, 2021.</w:t>
      </w:r>
    </w:p>
    <w:p w:rsidR="00063D43" w:rsidRPr="00063D43" w:rsidRDefault="00063D43" w:rsidP="00063D43">
      <w:pPr>
        <w:spacing w:after="24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</w:p>
    <w:tbl>
      <w:tblPr>
        <w:tblW w:w="61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2954"/>
        <w:gridCol w:w="877"/>
        <w:gridCol w:w="1938"/>
      </w:tblGrid>
      <w:tr w:rsidR="00063D43" w:rsidRPr="00063D43" w:rsidTr="00CA4CDE">
        <w:trPr>
          <w:trHeight w:val="645"/>
        </w:trPr>
        <w:tc>
          <w:tcPr>
            <w:tcW w:w="6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Latn-CS" w:eastAsia="ja-JP"/>
              </w:rPr>
              <w:t>Испитно градиво из наведеног уџбеника</w:t>
            </w:r>
          </w:p>
        </w:tc>
      </w:tr>
      <w:tr w:rsidR="00063D43" w:rsidRPr="00063D43" w:rsidTr="00CA4CDE">
        <w:trPr>
          <w:trHeight w:val="46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Глава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Тачка у глави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1.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 xml:space="preserve">Организација и развој хотелијерства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1.4.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1.7.</w:t>
            </w: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2.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Специфичности туристичке тражње и понуде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II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само подтачка 2.3.1.</w:t>
            </w: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3.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Организационо-технолошки аспекти управљања пословањем хотелског предузећа (хотела)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III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3.2.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3.3.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(само подтачке 3.3.1.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3.3.3.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3.3.4.)</w:t>
            </w: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945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4.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Управљање инструментима маркетинг микса у туризму и хотелијерству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6.4.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6.5.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6.6.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6.7.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439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5.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Савремене информационо комуникационе технологије у промоцији и продаји хотелских услуга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VII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7.4.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7.5.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7.6.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7.7.</w:t>
            </w: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</w:tbl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</w:p>
    <w:p w:rsidR="00B373E0" w:rsidRDefault="00B373E0" w:rsidP="00063D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</w:pPr>
    </w:p>
    <w:p w:rsidR="00063D43" w:rsidRDefault="00063D43" w:rsidP="00063D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</w:pPr>
    </w:p>
    <w:p w:rsidR="00B373E0" w:rsidRDefault="00B373E0" w:rsidP="00267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</w:pPr>
    </w:p>
    <w:p w:rsidR="00267DB9" w:rsidRDefault="00267DB9" w:rsidP="00267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</w:pPr>
      <w:r w:rsidRPr="00267DB9"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  <w:lastRenderedPageBreak/>
        <w:t xml:space="preserve">Предмет: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>ИНФОРМАТИВНО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- ВОДИЧКА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СЛУЖБА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У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>ТУРИЗМУ</w:t>
      </w:r>
    </w:p>
    <w:p w:rsidR="0089383F" w:rsidRPr="00267DB9" w:rsidRDefault="0089383F" w:rsidP="00267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</w:pPr>
    </w:p>
    <w:p w:rsidR="00267DB9" w:rsidRPr="00267DB9" w:rsidRDefault="00267DB9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73E0" w:rsidRPr="00B373E0" w:rsidRDefault="00B373E0" w:rsidP="00B373E0">
      <w:pPr>
        <w:pStyle w:val="PlainTex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3E0">
        <w:rPr>
          <w:rFonts w:ascii="Times New Roman" w:hAnsi="Times New Roman" w:cs="Times New Roman"/>
          <w:b/>
          <w:sz w:val="24"/>
          <w:szCs w:val="24"/>
        </w:rPr>
        <w:t>др Снежана Штетић</w:t>
      </w:r>
      <w:r w:rsidRPr="00B373E0">
        <w:rPr>
          <w:rFonts w:ascii="Times New Roman" w:hAnsi="Times New Roman" w:cs="Times New Roman"/>
          <w:sz w:val="24"/>
          <w:szCs w:val="24"/>
        </w:rPr>
        <w:t xml:space="preserve"> (2016), </w:t>
      </w:r>
      <w:r w:rsidRPr="00B373E0">
        <w:rPr>
          <w:rFonts w:ascii="Times New Roman" w:hAnsi="Times New Roman" w:cs="Times New Roman"/>
          <w:b/>
          <w:sz w:val="24"/>
          <w:szCs w:val="24"/>
        </w:rPr>
        <w:t>Води</w:t>
      </w:r>
      <w:r w:rsidRPr="00B373E0"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 w:rsidRPr="00B373E0">
        <w:rPr>
          <w:rFonts w:ascii="Times New Roman" w:hAnsi="Times New Roman" w:cs="Times New Roman"/>
          <w:b/>
          <w:sz w:val="24"/>
          <w:szCs w:val="24"/>
        </w:rPr>
        <w:t>ка служба у туризму</w:t>
      </w:r>
      <w:r w:rsidRPr="00B373E0">
        <w:rPr>
          <w:rFonts w:ascii="Times New Roman" w:hAnsi="Times New Roman" w:cs="Times New Roman"/>
          <w:sz w:val="24"/>
          <w:szCs w:val="24"/>
        </w:rPr>
        <w:t>, (друго измењено и допуњено издање), ЛИ, Београд</w:t>
      </w:r>
    </w:p>
    <w:p w:rsidR="00267DB9" w:rsidRPr="00267DB9" w:rsidRDefault="00267DB9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6529" w:rsidRDefault="004A6529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383F" w:rsidRPr="00267DB9" w:rsidRDefault="0089383F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5DA" w:rsidRPr="00267DB9" w:rsidRDefault="00B665DA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Предмет: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НАЦИОНАЛНА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</w:rPr>
        <w:t>ИСТОРИЈА</w:t>
      </w:r>
    </w:p>
    <w:p w:rsidR="00B665DA" w:rsidRPr="00267DB9" w:rsidRDefault="00B665DA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5DA" w:rsidRPr="00267DB9" w:rsidRDefault="00B665DA" w:rsidP="00B6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B9" w:rsidRPr="00267DB9" w:rsidRDefault="00B665DA" w:rsidP="00FF3B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DB9">
        <w:rPr>
          <w:rFonts w:ascii="Times New Roman" w:hAnsi="Times New Roman" w:cs="Times New Roman"/>
          <w:b/>
          <w:sz w:val="24"/>
          <w:szCs w:val="24"/>
        </w:rPr>
        <w:t>Бранко Вујовић, Национална историја</w:t>
      </w:r>
      <w:r w:rsidRPr="00267DB9">
        <w:rPr>
          <w:rFonts w:ascii="Times New Roman" w:hAnsi="Times New Roman" w:cs="Times New Roman"/>
          <w:sz w:val="24"/>
          <w:szCs w:val="24"/>
        </w:rPr>
        <w:t>, Београд 1995. (скрипта)</w:t>
      </w:r>
      <w:r w:rsidR="00267DB9" w:rsidRPr="00267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67DB9" w:rsidRPr="00B6130C" w:rsidRDefault="00267DB9" w:rsidP="00B6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B9" w:rsidRPr="00267DB9" w:rsidRDefault="00B665DA" w:rsidP="00267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DB9">
        <w:rPr>
          <w:rFonts w:ascii="Times New Roman" w:hAnsi="Times New Roman" w:cs="Times New Roman"/>
          <w:b/>
          <w:sz w:val="24"/>
          <w:szCs w:val="24"/>
        </w:rPr>
        <w:t>Нова историја српског народа</w:t>
      </w:r>
      <w:r w:rsidRPr="00267DB9">
        <w:rPr>
          <w:rFonts w:ascii="Times New Roman" w:hAnsi="Times New Roman" w:cs="Times New Roman"/>
          <w:sz w:val="24"/>
          <w:szCs w:val="24"/>
        </w:rPr>
        <w:t xml:space="preserve">, Аутори: </w:t>
      </w:r>
      <w:r w:rsidR="00BA6C36">
        <w:rPr>
          <w:rFonts w:ascii="Times New Roman" w:hAnsi="Times New Roman" w:cs="Times New Roman"/>
          <w:b/>
          <w:sz w:val="24"/>
          <w:szCs w:val="24"/>
        </w:rPr>
        <w:t>Душан Т</w:t>
      </w:r>
      <w:r w:rsidR="006B64F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BA6C36">
        <w:rPr>
          <w:rFonts w:ascii="Times New Roman" w:hAnsi="Times New Roman" w:cs="Times New Roman"/>
          <w:b/>
          <w:sz w:val="24"/>
          <w:szCs w:val="24"/>
        </w:rPr>
        <w:t xml:space="preserve"> Батаковић, Милан Ст</w:t>
      </w:r>
      <w:r w:rsidR="006B64F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67DB9">
        <w:rPr>
          <w:rFonts w:ascii="Times New Roman" w:hAnsi="Times New Roman" w:cs="Times New Roman"/>
          <w:b/>
          <w:sz w:val="24"/>
          <w:szCs w:val="24"/>
        </w:rPr>
        <w:t xml:space="preserve"> Протић, Никола Самарџић, Александар Фотић</w:t>
      </w:r>
      <w:r w:rsidRPr="00267DB9">
        <w:rPr>
          <w:rFonts w:ascii="Times New Roman" w:hAnsi="Times New Roman" w:cs="Times New Roman"/>
          <w:sz w:val="24"/>
          <w:szCs w:val="24"/>
        </w:rPr>
        <w:t xml:space="preserve">, Београд 2000, стр. 3–51; 58–80; 82–89; 97–113; 137–169; 172–177; 181–189; 240–266; 271–278; 294–297; 306–335; </w:t>
      </w:r>
      <w:r w:rsidR="00267DB9" w:rsidRPr="00267DB9">
        <w:rPr>
          <w:rFonts w:ascii="Times New Roman" w:hAnsi="Times New Roman" w:cs="Times New Roman"/>
          <w:sz w:val="24"/>
          <w:szCs w:val="24"/>
        </w:rPr>
        <w:t>350–353.</w:t>
      </w:r>
    </w:p>
    <w:p w:rsidR="00267DB9" w:rsidRDefault="00267DB9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ru-RU"/>
        </w:rPr>
      </w:pPr>
    </w:p>
    <w:p w:rsidR="00267DB9" w:rsidRDefault="00267DB9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ru-RU"/>
        </w:rPr>
      </w:pPr>
    </w:p>
    <w:p w:rsidR="007448B5" w:rsidRPr="001D77FE" w:rsidRDefault="001D77FE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2A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Приликом припреме испита, као приручнике, обавезно користити уџбенике за историју за гимназије друштвено језичког смера (1-4. разред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67DB9" w:rsidRPr="00267DB9" w:rsidRDefault="00267DB9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ru-RU"/>
        </w:rPr>
      </w:pPr>
    </w:p>
    <w:p w:rsidR="00B665DA" w:rsidRPr="00624D3F" w:rsidRDefault="00267DB9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</w:pPr>
      <w:r w:rsidRPr="00267DB9"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  <w:t>Препоручена</w:t>
      </w:r>
      <w:r w:rsidRPr="00267DB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литература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за </w:t>
      </w:r>
      <w:r w:rsidR="00624D3F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опширнија са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знања </w:t>
      </w:r>
      <w:r w:rsidR="00624D3F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 националне историје за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будућ</w:t>
      </w:r>
      <w:r w:rsidR="00624D3F">
        <w:rPr>
          <w:rFonts w:ascii="Times New Roman" w:hAnsi="Times New Roman" w:cs="Times New Roman"/>
          <w:sz w:val="24"/>
          <w:szCs w:val="24"/>
          <w:u w:val="single"/>
          <w:lang w:val="sr-Cyrl-RS"/>
        </w:rPr>
        <w:t>е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4D3F">
        <w:rPr>
          <w:rFonts w:ascii="Times New Roman" w:hAnsi="Times New Roman" w:cs="Times New Roman"/>
          <w:sz w:val="24"/>
          <w:szCs w:val="24"/>
          <w:u w:val="single"/>
          <w:lang w:val="sr-Cyrl-RS"/>
        </w:rPr>
        <w:t>туристичке водиче и туристичке пратиоце</w:t>
      </w:r>
    </w:p>
    <w:p w:rsidR="00B665DA" w:rsidRPr="00267DB9" w:rsidRDefault="00B665DA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Сима М. Ћирковић, Срби у средњем веку, Београд 1995.</w:t>
      </w:r>
    </w:p>
    <w:p w:rsidR="00B665DA" w:rsidRPr="00267DB9" w:rsidRDefault="00BA6C36" w:rsidP="00BB4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Милош Благојевић, Сретен Петковић, Србија у доба Немањића: од кнежевине до царства: 1168–1381. Илустрована хроника, Београд 1989.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Милош Благојевић, Дејан Медаковић, Историја српске државности, </w:t>
      </w:r>
      <w:r>
        <w:rPr>
          <w:rFonts w:ascii="Times New Roman" w:hAnsi="Times New Roman" w:cs="Times New Roman"/>
          <w:color w:val="000000"/>
          <w:sz w:val="24"/>
          <w:szCs w:val="24"/>
          <w:lang w:val="hr-HR" w:eastAsia="sr-Cyrl-CS"/>
        </w:rPr>
        <w:t>I</w:t>
      </w:r>
      <w:r w:rsidR="00B665DA" w:rsidRPr="00267DB9">
        <w:rPr>
          <w:rFonts w:ascii="Times New Roman" w:hAnsi="Times New Roman" w:cs="Times New Roman"/>
          <w:sz w:val="24"/>
          <w:szCs w:val="24"/>
        </w:rPr>
        <w:t>, Нови Сад. 2000.</w:t>
      </w:r>
    </w:p>
    <w:p w:rsidR="00B665DA" w:rsidRPr="00267DB9" w:rsidRDefault="00BA6C36" w:rsidP="00BB4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Георгије Острогорски, </w:t>
      </w:r>
      <w:r w:rsidR="00B665DA" w:rsidRPr="00267DB9">
        <w:rPr>
          <w:rFonts w:ascii="Times New Roman" w:hAnsi="Times New Roman" w:cs="Times New Roman"/>
          <w:iCs/>
          <w:color w:val="000000"/>
          <w:sz w:val="24"/>
          <w:szCs w:val="24"/>
          <w:lang w:val="sr-Cyrl-CS" w:eastAsia="ru-RU"/>
        </w:rPr>
        <w:t xml:space="preserve">Византија </w:t>
      </w:r>
      <w:r w:rsidR="00B665DA" w:rsidRPr="00267DB9">
        <w:rPr>
          <w:rFonts w:ascii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и Словени,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Београд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hr-HR" w:eastAsia="ru-RU"/>
        </w:rPr>
        <w:t>1970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hr-HR" w:eastAsia="ru-RU"/>
        </w:rPr>
        <w:t xml:space="preserve"> </w:t>
      </w:r>
    </w:p>
    <w:p w:rsidR="00B665DA" w:rsidRPr="00267DB9" w:rsidRDefault="00BA6C36" w:rsidP="00BB4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ru-RU"/>
        </w:rPr>
        <w:t xml:space="preserve">-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Модерна српска држава 1804–2004: хронологија, Београд, 2004.</w:t>
      </w:r>
    </w:p>
    <w:p w:rsidR="00B665DA" w:rsidRPr="007270E7" w:rsidRDefault="00BA6C36" w:rsidP="007270E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И.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sr-Cyrl-CS" w:eastAsia="ru-RU"/>
        </w:rPr>
        <w:t xml:space="preserve">Божић,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С.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sr-Cyrl-CS" w:eastAsia="ru-RU"/>
        </w:rPr>
        <w:t xml:space="preserve">Ћирковић, </w:t>
      </w:r>
      <w:r w:rsidR="00BB471A">
        <w:rPr>
          <w:rFonts w:ascii="Times New Roman" w:hAnsi="Times New Roman" w:cs="Times New Roman"/>
          <w:color w:val="000000"/>
          <w:sz w:val="24"/>
          <w:szCs w:val="24"/>
          <w:lang w:val="fr-FR" w:eastAsia="ru-RU"/>
        </w:rPr>
        <w:t>М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fr-FR" w:eastAsia="ru-RU"/>
        </w:rPr>
        <w:t xml:space="preserve">.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sr-Cyrl-CS" w:eastAsia="ru-RU"/>
        </w:rPr>
        <w:t xml:space="preserve">Екмечић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 В.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sr-Cyrl-CS" w:eastAsia="ru-RU"/>
        </w:rPr>
        <w:t xml:space="preserve">Дедијер, Историја </w:t>
      </w:r>
      <w:r w:rsidR="00B665DA" w:rsidRPr="00267DB9">
        <w:rPr>
          <w:rFonts w:ascii="Times New Roman" w:hAnsi="Times New Roman" w:cs="Times New Roman"/>
          <w:iCs/>
          <w:color w:val="000000"/>
          <w:sz w:val="24"/>
          <w:szCs w:val="24"/>
          <w:lang w:val="sr-Cyrl-CS" w:eastAsia="ru-RU"/>
        </w:rPr>
        <w:t xml:space="preserve">Југославије,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Београд,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hr-HR" w:eastAsia="ru-RU"/>
        </w:rPr>
        <w:t>1972.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Митровић Андреј, Србија у Првом светском рату, Београд 1984.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B471A">
        <w:rPr>
          <w:rFonts w:ascii="Times New Roman" w:hAnsi="Times New Roman" w:cs="Times New Roman"/>
          <w:sz w:val="24"/>
          <w:szCs w:val="24"/>
        </w:rPr>
        <w:t>Бранко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 </w:t>
      </w:r>
      <w:r w:rsidR="00BB58E5">
        <w:rPr>
          <w:rFonts w:ascii="Times New Roman" w:hAnsi="Times New Roman" w:cs="Times New Roman"/>
          <w:sz w:val="24"/>
          <w:szCs w:val="24"/>
        </w:rPr>
        <w:t>Петрановић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, </w:t>
      </w:r>
      <w:r w:rsidR="00BB58E5">
        <w:rPr>
          <w:rFonts w:ascii="Times New Roman" w:hAnsi="Times New Roman" w:cs="Times New Roman"/>
          <w:sz w:val="24"/>
          <w:szCs w:val="24"/>
        </w:rPr>
        <w:t>Историја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 </w:t>
      </w:r>
      <w:r w:rsidR="00BB58E5">
        <w:rPr>
          <w:rFonts w:ascii="Times New Roman" w:hAnsi="Times New Roman" w:cs="Times New Roman"/>
          <w:sz w:val="24"/>
          <w:szCs w:val="24"/>
        </w:rPr>
        <w:t>Југославије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 1918–1988, 1–3, </w:t>
      </w:r>
      <w:r w:rsidR="00BB471A">
        <w:rPr>
          <w:rFonts w:ascii="Times New Roman" w:hAnsi="Times New Roman" w:cs="Times New Roman"/>
          <w:sz w:val="24"/>
          <w:szCs w:val="24"/>
        </w:rPr>
        <w:t>Београд</w:t>
      </w:r>
      <w:r w:rsidR="00B665DA" w:rsidRPr="00267DB9">
        <w:rPr>
          <w:rFonts w:ascii="Times New Roman" w:hAnsi="Times New Roman" w:cs="Times New Roman"/>
          <w:sz w:val="24"/>
          <w:szCs w:val="24"/>
        </w:rPr>
        <w:t>, 1988.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Љубодраг Димић, Историја српске државности, </w:t>
      </w:r>
      <w:r w:rsidR="00BB471A">
        <w:rPr>
          <w:rFonts w:ascii="Times New Roman" w:hAnsi="Times New Roman" w:cs="Times New Roman"/>
          <w:sz w:val="24"/>
          <w:szCs w:val="24"/>
        </w:rPr>
        <w:t>III</w:t>
      </w:r>
      <w:r w:rsidR="00B665DA" w:rsidRPr="00267DB9">
        <w:rPr>
          <w:rFonts w:ascii="Times New Roman" w:hAnsi="Times New Roman" w:cs="Times New Roman"/>
          <w:sz w:val="24"/>
          <w:szCs w:val="24"/>
        </w:rPr>
        <w:t>, Нови Сад 2001.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Историја српске културе, пр. П. Ивић, Г. Милановац, 1996.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Културна ризница Србије, Саставио и уредио Јован Јанићијевић, Београд 1996.</w:t>
      </w:r>
    </w:p>
    <w:p w:rsidR="00B665DA" w:rsidRPr="00267DB9" w:rsidRDefault="00B665DA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6676" w:rsidRPr="00021D37" w:rsidRDefault="00166676" w:rsidP="0002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166676" w:rsidRPr="00021D37" w:rsidSect="005864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9B" w:rsidRDefault="004C569B" w:rsidP="00B665DA">
      <w:pPr>
        <w:spacing w:after="0" w:line="240" w:lineRule="auto"/>
      </w:pPr>
      <w:r>
        <w:separator/>
      </w:r>
    </w:p>
  </w:endnote>
  <w:endnote w:type="continuationSeparator" w:id="0">
    <w:p w:rsidR="004C569B" w:rsidRDefault="004C569B" w:rsidP="00B6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9B" w:rsidRDefault="004C569B" w:rsidP="00B665DA">
      <w:pPr>
        <w:spacing w:after="0" w:line="240" w:lineRule="auto"/>
      </w:pPr>
      <w:r>
        <w:separator/>
      </w:r>
    </w:p>
  </w:footnote>
  <w:footnote w:type="continuationSeparator" w:id="0">
    <w:p w:rsidR="004C569B" w:rsidRDefault="004C569B" w:rsidP="00B6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1C3"/>
    <w:multiLevelType w:val="hybridMultilevel"/>
    <w:tmpl w:val="20A6F8FC"/>
    <w:lvl w:ilvl="0" w:tplc="8CA0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700F"/>
    <w:multiLevelType w:val="hybridMultilevel"/>
    <w:tmpl w:val="0EF05A0A"/>
    <w:lvl w:ilvl="0" w:tplc="C1904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A3D55"/>
    <w:multiLevelType w:val="hybridMultilevel"/>
    <w:tmpl w:val="C7602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51F2"/>
    <w:multiLevelType w:val="hybridMultilevel"/>
    <w:tmpl w:val="E3D292E6"/>
    <w:lvl w:ilvl="0" w:tplc="A6BC1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735D2"/>
    <w:multiLevelType w:val="hybridMultilevel"/>
    <w:tmpl w:val="4CBE8016"/>
    <w:lvl w:ilvl="0" w:tplc="EC700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80CC6"/>
    <w:multiLevelType w:val="hybridMultilevel"/>
    <w:tmpl w:val="AE126622"/>
    <w:lvl w:ilvl="0" w:tplc="0A86F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0CBC"/>
    <w:multiLevelType w:val="hybridMultilevel"/>
    <w:tmpl w:val="C5EED498"/>
    <w:lvl w:ilvl="0" w:tplc="55EC986A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2472925"/>
    <w:multiLevelType w:val="hybridMultilevel"/>
    <w:tmpl w:val="C602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F2FAE"/>
    <w:multiLevelType w:val="multilevel"/>
    <w:tmpl w:val="DA00AA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3E0C46"/>
    <w:multiLevelType w:val="hybridMultilevel"/>
    <w:tmpl w:val="63AE7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32395"/>
    <w:multiLevelType w:val="hybridMultilevel"/>
    <w:tmpl w:val="1D324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3026E"/>
    <w:multiLevelType w:val="hybridMultilevel"/>
    <w:tmpl w:val="7D94FE80"/>
    <w:lvl w:ilvl="0" w:tplc="30F6A4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DA"/>
    <w:rsid w:val="00021D37"/>
    <w:rsid w:val="00063D43"/>
    <w:rsid w:val="00070ADE"/>
    <w:rsid w:val="00104B4E"/>
    <w:rsid w:val="00107F7D"/>
    <w:rsid w:val="00152ED0"/>
    <w:rsid w:val="00166676"/>
    <w:rsid w:val="001C3B5E"/>
    <w:rsid w:val="001D77FE"/>
    <w:rsid w:val="00267DB9"/>
    <w:rsid w:val="002C7AC3"/>
    <w:rsid w:val="002D6CF8"/>
    <w:rsid w:val="002F0163"/>
    <w:rsid w:val="0031474C"/>
    <w:rsid w:val="003462F3"/>
    <w:rsid w:val="00346F5A"/>
    <w:rsid w:val="00376B61"/>
    <w:rsid w:val="003B212B"/>
    <w:rsid w:val="003C6086"/>
    <w:rsid w:val="003D4D3D"/>
    <w:rsid w:val="0044786B"/>
    <w:rsid w:val="00461EFE"/>
    <w:rsid w:val="0046770B"/>
    <w:rsid w:val="004A6529"/>
    <w:rsid w:val="004C4A10"/>
    <w:rsid w:val="004C569B"/>
    <w:rsid w:val="004C6531"/>
    <w:rsid w:val="004E0E0F"/>
    <w:rsid w:val="004F31EB"/>
    <w:rsid w:val="00500510"/>
    <w:rsid w:val="00525F99"/>
    <w:rsid w:val="005864AD"/>
    <w:rsid w:val="00624D3F"/>
    <w:rsid w:val="00636249"/>
    <w:rsid w:val="00682240"/>
    <w:rsid w:val="006860F7"/>
    <w:rsid w:val="006876F9"/>
    <w:rsid w:val="006B64F1"/>
    <w:rsid w:val="006C33DC"/>
    <w:rsid w:val="00715C74"/>
    <w:rsid w:val="007270E7"/>
    <w:rsid w:val="007448B5"/>
    <w:rsid w:val="0079543B"/>
    <w:rsid w:val="007F3D92"/>
    <w:rsid w:val="007F72BD"/>
    <w:rsid w:val="008428A0"/>
    <w:rsid w:val="0089383F"/>
    <w:rsid w:val="008C09AD"/>
    <w:rsid w:val="008C7FEB"/>
    <w:rsid w:val="008F4550"/>
    <w:rsid w:val="00940866"/>
    <w:rsid w:val="00947A21"/>
    <w:rsid w:val="00A14B8C"/>
    <w:rsid w:val="00A379DF"/>
    <w:rsid w:val="00A96572"/>
    <w:rsid w:val="00B04236"/>
    <w:rsid w:val="00B373E0"/>
    <w:rsid w:val="00B539EF"/>
    <w:rsid w:val="00B6130C"/>
    <w:rsid w:val="00B665DA"/>
    <w:rsid w:val="00B87A8D"/>
    <w:rsid w:val="00BA47DE"/>
    <w:rsid w:val="00BA6C36"/>
    <w:rsid w:val="00BB471A"/>
    <w:rsid w:val="00BB58E5"/>
    <w:rsid w:val="00C026C8"/>
    <w:rsid w:val="00C73998"/>
    <w:rsid w:val="00CD5D7B"/>
    <w:rsid w:val="00D50F03"/>
    <w:rsid w:val="00D804F0"/>
    <w:rsid w:val="00EC2096"/>
    <w:rsid w:val="00ED4416"/>
    <w:rsid w:val="00FE22F7"/>
    <w:rsid w:val="00FE4C15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EE25F"/>
  <w15:chartTrackingRefBased/>
  <w15:docId w15:val="{DC5B01BB-3C7C-4EAA-9977-B703CEEB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DA"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65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5DA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B665D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665D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73E0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73E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Kovacevic</cp:lastModifiedBy>
  <cp:revision>46</cp:revision>
  <dcterms:created xsi:type="dcterms:W3CDTF">2016-01-15T08:35:00Z</dcterms:created>
  <dcterms:modified xsi:type="dcterms:W3CDTF">2022-12-05T10:19:00Z</dcterms:modified>
</cp:coreProperties>
</file>